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1a1140362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b5bfb8a21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Aderklaa,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57ed4ed424e8c" /><Relationship Type="http://schemas.openxmlformats.org/officeDocument/2006/relationships/numbering" Target="/word/numbering.xml" Id="R81c2dc270ca04242" /><Relationship Type="http://schemas.openxmlformats.org/officeDocument/2006/relationships/settings" Target="/word/settings.xml" Id="R71555c2cc19845d2" /><Relationship Type="http://schemas.openxmlformats.org/officeDocument/2006/relationships/image" Target="/word/media/342e1a05-8936-403e-a685-7737893c044c.png" Id="R4c5b5bfb8a214bf6" /></Relationships>
</file>