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1aa11e794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04bac5d5c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Adnet,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9b668e0cb4426" /><Relationship Type="http://schemas.openxmlformats.org/officeDocument/2006/relationships/numbering" Target="/word/numbering.xml" Id="R495c450026e149a2" /><Relationship Type="http://schemas.openxmlformats.org/officeDocument/2006/relationships/settings" Target="/word/settings.xml" Id="R1a2c94c23afe452f" /><Relationship Type="http://schemas.openxmlformats.org/officeDocument/2006/relationships/image" Target="/word/media/09fc927a-c5fb-4481-a72c-af4d3e9044c8.png" Id="Rabc04bac5d5c45cd" /></Relationships>
</file>