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edac6a8fb040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e795eefd3c46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Amstetten,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ba1a0934e141a0" /><Relationship Type="http://schemas.openxmlformats.org/officeDocument/2006/relationships/numbering" Target="/word/numbering.xml" Id="Ref8c3cbcdb654c72" /><Relationship Type="http://schemas.openxmlformats.org/officeDocument/2006/relationships/settings" Target="/word/settings.xml" Id="Rf5272af0029b4621" /><Relationship Type="http://schemas.openxmlformats.org/officeDocument/2006/relationships/image" Target="/word/media/a46693e8-8fa1-45c2-b71e-066d4613cbff.png" Id="R84e795eefd3c4628" /></Relationships>
</file>