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0bdf5c354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86d160098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Radkersburg,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3d504a62c44b9" /><Relationship Type="http://schemas.openxmlformats.org/officeDocument/2006/relationships/numbering" Target="/word/numbering.xml" Id="Rfe68b232c1174324" /><Relationship Type="http://schemas.openxmlformats.org/officeDocument/2006/relationships/settings" Target="/word/settings.xml" Id="R6cbad82306aa4e7a" /><Relationship Type="http://schemas.openxmlformats.org/officeDocument/2006/relationships/image" Target="/word/media/91cb3ac0-97e6-4b6d-bf03-f23714a934c4.png" Id="Rf8686d1600984e78" /></Relationships>
</file>