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1a3c4bc45640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3d3e0b2d7a42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Deutsch Schutzen–Eisenberg,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efd3cefdb54019" /><Relationship Type="http://schemas.openxmlformats.org/officeDocument/2006/relationships/numbering" Target="/word/numbering.xml" Id="R01ecaef7c1e145c6" /><Relationship Type="http://schemas.openxmlformats.org/officeDocument/2006/relationships/settings" Target="/word/settings.xml" Id="R4c24e90f16ab4c14" /><Relationship Type="http://schemas.openxmlformats.org/officeDocument/2006/relationships/image" Target="/word/media/14522877-95f1-423d-a202-df06ab512193.png" Id="R383d3e0b2d7a42b6" /></Relationships>
</file>