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d38c578c9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412fefcff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Durnkrut,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b5a43751c4c6e" /><Relationship Type="http://schemas.openxmlformats.org/officeDocument/2006/relationships/numbering" Target="/word/numbering.xml" Id="R97db700cd19047a7" /><Relationship Type="http://schemas.openxmlformats.org/officeDocument/2006/relationships/settings" Target="/word/settings.xml" Id="Rb8bfba697f4f4180" /><Relationship Type="http://schemas.openxmlformats.org/officeDocument/2006/relationships/image" Target="/word/media/5e592a0f-827b-47ff-8b66-cce694ac829f.png" Id="Raaa412fefcff4807" /></Relationships>
</file>