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528c5698a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4eaf5f248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Großebersdorf,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f3adc7a774c3d" /><Relationship Type="http://schemas.openxmlformats.org/officeDocument/2006/relationships/numbering" Target="/word/numbering.xml" Id="R7933fe81d0b74ae0" /><Relationship Type="http://schemas.openxmlformats.org/officeDocument/2006/relationships/settings" Target="/word/settings.xml" Id="R1c8f5380bc0f4662" /><Relationship Type="http://schemas.openxmlformats.org/officeDocument/2006/relationships/image" Target="/word/media/b699efc0-ed37-4137-b35b-ed28e41ef389.png" Id="R7b34eaf5f2484c83" /></Relationships>
</file>