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1e91f85c3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c9034fb45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Haag am Hausruck,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72faafc504ab7" /><Relationship Type="http://schemas.openxmlformats.org/officeDocument/2006/relationships/numbering" Target="/word/numbering.xml" Id="R8ef6193ceea442b8" /><Relationship Type="http://schemas.openxmlformats.org/officeDocument/2006/relationships/settings" Target="/word/settings.xml" Id="R9402ef33d20149cd" /><Relationship Type="http://schemas.openxmlformats.org/officeDocument/2006/relationships/image" Target="/word/media/0dbde1fe-bd90-4823-9b31-d9b0bff83ff1.png" Id="Ra97c9034fb454e9e" /></Relationships>
</file>