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aa07cade9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a93a5949e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Kirchberg am Wagram,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1b144d35e4ba7" /><Relationship Type="http://schemas.openxmlformats.org/officeDocument/2006/relationships/numbering" Target="/word/numbering.xml" Id="R82a10993fd794f84" /><Relationship Type="http://schemas.openxmlformats.org/officeDocument/2006/relationships/settings" Target="/word/settings.xml" Id="Rb47dd3a19c164b28" /><Relationship Type="http://schemas.openxmlformats.org/officeDocument/2006/relationships/image" Target="/word/media/4bfd3710-8188-4d9d-aa54-28e935b9387a.png" Id="R594a93a5949e4fc0" /></Relationships>
</file>