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c600bf82c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c56ce6029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9511ac43c469e" /><Relationship Type="http://schemas.openxmlformats.org/officeDocument/2006/relationships/numbering" Target="/word/numbering.xml" Id="R37ad18aeda61466f" /><Relationship Type="http://schemas.openxmlformats.org/officeDocument/2006/relationships/settings" Target="/word/settings.xml" Id="Raf7c2b76a3f74a59" /><Relationship Type="http://schemas.openxmlformats.org/officeDocument/2006/relationships/image" Target="/word/media/234d6df8-fcd4-46e0-bfcf-d12a0e5d705e.png" Id="R156c56ce6029423d" /></Relationships>
</file>