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a464bc554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441ed9b5e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 Laach am Jauerling,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808e3f9ec4d2a" /><Relationship Type="http://schemas.openxmlformats.org/officeDocument/2006/relationships/numbering" Target="/word/numbering.xml" Id="Ra385e8d848c74dcc" /><Relationship Type="http://schemas.openxmlformats.org/officeDocument/2006/relationships/settings" Target="/word/settings.xml" Id="Rd2c945a183b8462d" /><Relationship Type="http://schemas.openxmlformats.org/officeDocument/2006/relationships/image" Target="/word/media/91d53d14-8808-428c-8080-0baaa1c2dd34.png" Id="R3c8441ed9b5e40fe" /></Relationships>
</file>