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e0a2e8422149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92c927e48c49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Markgrafneusiedl,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c89818dd314df0" /><Relationship Type="http://schemas.openxmlformats.org/officeDocument/2006/relationships/numbering" Target="/word/numbering.xml" Id="R2f6ed7d5dbd34b4e" /><Relationship Type="http://schemas.openxmlformats.org/officeDocument/2006/relationships/settings" Target="/word/settings.xml" Id="R3a56e8ac021e4b77" /><Relationship Type="http://schemas.openxmlformats.org/officeDocument/2006/relationships/image" Target="/word/media/fb558d9c-e4cc-48ca-bcce-79e43882775b.png" Id="Rdc92c927e48c4910" /></Relationships>
</file>