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504f95f97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584cc745f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a7116d04e440a" /><Relationship Type="http://schemas.openxmlformats.org/officeDocument/2006/relationships/numbering" Target="/word/numbering.xml" Id="Rec19e0f633ed409c" /><Relationship Type="http://schemas.openxmlformats.org/officeDocument/2006/relationships/settings" Target="/word/settings.xml" Id="R62bde2cda0854409" /><Relationship Type="http://schemas.openxmlformats.org/officeDocument/2006/relationships/image" Target="/word/media/cb3ef89c-a8fd-41cc-bcf4-9cbd6a85463e.png" Id="R6cc584cc745f4e15" /></Relationships>
</file>