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b5a5bc2cb96433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aced9aa3836497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Matzen–Raggendorf,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2e9a17dbd2449aa" /><Relationship Type="http://schemas.openxmlformats.org/officeDocument/2006/relationships/numbering" Target="/word/numbering.xml" Id="Rc63d8649b1a04d83" /><Relationship Type="http://schemas.openxmlformats.org/officeDocument/2006/relationships/settings" Target="/word/settings.xml" Id="R6ecfaa2758544d59" /><Relationship Type="http://schemas.openxmlformats.org/officeDocument/2006/relationships/image" Target="/word/media/219a4b04-3d95-4863-be06-61d1ea2a20b9.png" Id="R6aced9aa38364975" /></Relationships>
</file>