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61695dd0c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8afebcb49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Mettersdorf am Saßbach,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ee275893e642b4" /><Relationship Type="http://schemas.openxmlformats.org/officeDocument/2006/relationships/numbering" Target="/word/numbering.xml" Id="Rcfbd1e866924462c" /><Relationship Type="http://schemas.openxmlformats.org/officeDocument/2006/relationships/settings" Target="/word/settings.xml" Id="Rba2cafd32e18460c" /><Relationship Type="http://schemas.openxmlformats.org/officeDocument/2006/relationships/image" Target="/word/media/f0a337d7-9858-43b3-b8d1-6681a0243989.png" Id="R7af8afebcb494fa4" /></Relationships>
</file>