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98397f935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2fe3386c3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Mitterkirchen im Machland,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d68d80f6a4ece" /><Relationship Type="http://schemas.openxmlformats.org/officeDocument/2006/relationships/numbering" Target="/word/numbering.xml" Id="R85efec65a5d147be" /><Relationship Type="http://schemas.openxmlformats.org/officeDocument/2006/relationships/settings" Target="/word/settings.xml" Id="Rcb11445a283442c5" /><Relationship Type="http://schemas.openxmlformats.org/officeDocument/2006/relationships/image" Target="/word/media/052aa9a8-00df-4d1c-99dd-d8990e659835.png" Id="R3802fe3386c34983" /></Relationships>
</file>