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a0fba9aed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3120cf02f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Mullendorf,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8bb4cd7924c9f" /><Relationship Type="http://schemas.openxmlformats.org/officeDocument/2006/relationships/numbering" Target="/word/numbering.xml" Id="R0b2d3cbecd7f4af6" /><Relationship Type="http://schemas.openxmlformats.org/officeDocument/2006/relationships/settings" Target="/word/settings.xml" Id="Rab2b5b2b81c8415c" /><Relationship Type="http://schemas.openxmlformats.org/officeDocument/2006/relationships/image" Target="/word/media/8e2f114c-a920-488a-9c51-32dbbc40defe.png" Id="R7b23120cf02f41b6" /></Relationships>
</file>