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05bd2efe0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2303cff9b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Obertraun,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d5aef8d2b471c" /><Relationship Type="http://schemas.openxmlformats.org/officeDocument/2006/relationships/numbering" Target="/word/numbering.xml" Id="R6ee17b817c1a43ce" /><Relationship Type="http://schemas.openxmlformats.org/officeDocument/2006/relationships/settings" Target="/word/settings.xml" Id="R53993000d12e49db" /><Relationship Type="http://schemas.openxmlformats.org/officeDocument/2006/relationships/image" Target="/word/media/27e25965-e665-4af6-981f-ce9e35dfda34.png" Id="R2fb2303cff9b4a69" /></Relationships>
</file>