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6330b3a1c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ae264e4b2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Orth an der Donau,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0c2d3e26c43f9" /><Relationship Type="http://schemas.openxmlformats.org/officeDocument/2006/relationships/numbering" Target="/word/numbering.xml" Id="Rf6af7868f2b94b25" /><Relationship Type="http://schemas.openxmlformats.org/officeDocument/2006/relationships/settings" Target="/word/settings.xml" Id="Rf59181e6031f4063" /><Relationship Type="http://schemas.openxmlformats.org/officeDocument/2006/relationships/image" Target="/word/media/de48c9e2-c9f9-4741-9ae1-cf7f5a78cdab.png" Id="R66cae264e4b24cab" /></Relationships>
</file>