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e57d37c0d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ed2670aaf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Perwang am Grabensee,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f59d78ad14672" /><Relationship Type="http://schemas.openxmlformats.org/officeDocument/2006/relationships/numbering" Target="/word/numbering.xml" Id="R2d574b594f214a77" /><Relationship Type="http://schemas.openxmlformats.org/officeDocument/2006/relationships/settings" Target="/word/settings.xml" Id="R2bba81f9d4674d1c" /><Relationship Type="http://schemas.openxmlformats.org/officeDocument/2006/relationships/image" Target="/word/media/5c70d59e-a4bd-44ce-b4e4-b73883aa7718.png" Id="R547ed2670aaf4660" /></Relationships>
</file>