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1d6837bc4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c6d028408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dd8d0f2494039" /><Relationship Type="http://schemas.openxmlformats.org/officeDocument/2006/relationships/numbering" Target="/word/numbering.xml" Id="R500865a02a3e433f" /><Relationship Type="http://schemas.openxmlformats.org/officeDocument/2006/relationships/settings" Target="/word/settings.xml" Id="R70ca629194f74273" /><Relationship Type="http://schemas.openxmlformats.org/officeDocument/2006/relationships/image" Target="/word/media/b1f780a9-26f8-41c8-b3f6-fdd71cee6908.png" Id="Rf55c6d02840849f7" /></Relationships>
</file>