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1e1548f85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511632414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Poysdorf,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33b3b9efd4efc" /><Relationship Type="http://schemas.openxmlformats.org/officeDocument/2006/relationships/numbering" Target="/word/numbering.xml" Id="Rf98aa1a2cf674f29" /><Relationship Type="http://schemas.openxmlformats.org/officeDocument/2006/relationships/settings" Target="/word/settings.xml" Id="Rdef11e7fbad84b3a" /><Relationship Type="http://schemas.openxmlformats.org/officeDocument/2006/relationships/image" Target="/word/media/4449d745-5538-4350-b195-84128a8ff1bd.png" Id="Rccf51163241446e8" /></Relationships>
</file>