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394e6085e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e87d0c2a4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Prambachkirchen,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5a0af9d8243bc" /><Relationship Type="http://schemas.openxmlformats.org/officeDocument/2006/relationships/numbering" Target="/word/numbering.xml" Id="R5bd22ab621144aba" /><Relationship Type="http://schemas.openxmlformats.org/officeDocument/2006/relationships/settings" Target="/word/settings.xml" Id="R4d676e52c627406d" /><Relationship Type="http://schemas.openxmlformats.org/officeDocument/2006/relationships/image" Target="/word/media/a4e1ef2e-68f7-4610-9da2-bacdb040d570.png" Id="Ree8e87d0c2a4488d" /></Relationships>
</file>