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01eaf80bf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443f705bb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Rossatz–Arnsdorf,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882afd1f6440c" /><Relationship Type="http://schemas.openxmlformats.org/officeDocument/2006/relationships/numbering" Target="/word/numbering.xml" Id="Ra0f835b4e84242c2" /><Relationship Type="http://schemas.openxmlformats.org/officeDocument/2006/relationships/settings" Target="/word/settings.xml" Id="R031cc937475b49e1" /><Relationship Type="http://schemas.openxmlformats.org/officeDocument/2006/relationships/image" Target="/word/media/32dfe2e4-57b9-45ce-ac47-ff7b7d9f74f1.png" Id="R841443f705bb4b96" /></Relationships>
</file>