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510a95f52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47a1bc86c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Schwarzach,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aaa2bb3a046ea" /><Relationship Type="http://schemas.openxmlformats.org/officeDocument/2006/relationships/numbering" Target="/word/numbering.xml" Id="R70658a79134d4c78" /><Relationship Type="http://schemas.openxmlformats.org/officeDocument/2006/relationships/settings" Target="/word/settings.xml" Id="R28082812cf054508" /><Relationship Type="http://schemas.openxmlformats.org/officeDocument/2006/relationships/image" Target="/word/media/ca68ac56-fe3e-4a89-9cac-15eba98634f2.png" Id="R86047a1bc86c48e2" /></Relationships>
</file>