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5465e565f842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85804d57c848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Sollenau,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32e7a632ba4783" /><Relationship Type="http://schemas.openxmlformats.org/officeDocument/2006/relationships/numbering" Target="/word/numbering.xml" Id="R4b654c60faba4f85" /><Relationship Type="http://schemas.openxmlformats.org/officeDocument/2006/relationships/settings" Target="/word/settings.xml" Id="R6ec5867e717d4f04" /><Relationship Type="http://schemas.openxmlformats.org/officeDocument/2006/relationships/image" Target="/word/media/296058d8-7b6e-49d7-bd37-4ee4556f8433.png" Id="Ra185804d57c8489f" /></Relationships>
</file>