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aea473554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bf395f33d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Taufkirchen an der Pram,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5bf733a0e44d2" /><Relationship Type="http://schemas.openxmlformats.org/officeDocument/2006/relationships/numbering" Target="/word/numbering.xml" Id="R4f2032f2833b499b" /><Relationship Type="http://schemas.openxmlformats.org/officeDocument/2006/relationships/settings" Target="/word/settings.xml" Id="R5966f61b7e5a43aa" /><Relationship Type="http://schemas.openxmlformats.org/officeDocument/2006/relationships/image" Target="/word/media/ca7142ee-bb91-471e-841a-c96aa43ef0b2.png" Id="R298bf395f33d4283" /></Relationships>
</file>