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0256a5b5084e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fd013b6b124e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Timelkam,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08cff51c3c41a8" /><Relationship Type="http://schemas.openxmlformats.org/officeDocument/2006/relationships/numbering" Target="/word/numbering.xml" Id="Rd791a0db887a4be8" /><Relationship Type="http://schemas.openxmlformats.org/officeDocument/2006/relationships/settings" Target="/word/settings.xml" Id="Rae5e66af388147c3" /><Relationship Type="http://schemas.openxmlformats.org/officeDocument/2006/relationships/image" Target="/word/media/c62d0539-1904-416e-ac83-855de1d415ed.png" Id="Rdffd013b6b124e65" /></Relationships>
</file>