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a628290b0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289f9aee0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Weiten,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5abbb56cc4357" /><Relationship Type="http://schemas.openxmlformats.org/officeDocument/2006/relationships/numbering" Target="/word/numbering.xml" Id="Ra23ff62a876f4e88" /><Relationship Type="http://schemas.openxmlformats.org/officeDocument/2006/relationships/settings" Target="/word/settings.xml" Id="R66b9c4b8cb5b40f2" /><Relationship Type="http://schemas.openxmlformats.org/officeDocument/2006/relationships/image" Target="/word/media/7b0d9bb2-dce7-4d87-b9e2-86305f15456c.png" Id="Rd05289f9aee04e5c" /></Relationships>
</file>