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acf62c67a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897336b73e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Abaullahpur,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27b60c916f4129" /><Relationship Type="http://schemas.openxmlformats.org/officeDocument/2006/relationships/numbering" Target="/word/numbering.xml" Id="Rc6e7f96095514a24" /><Relationship Type="http://schemas.openxmlformats.org/officeDocument/2006/relationships/settings" Target="/word/settings.xml" Id="Ra7639f23312a4edc" /><Relationship Type="http://schemas.openxmlformats.org/officeDocument/2006/relationships/image" Target="/word/media/6b4ea5b1-50af-4041-b59f-ea7e7e2aca6c.png" Id="R4e897336b73e490a" /></Relationships>
</file>