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578f27d64547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c9163a990e43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 Beparir 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3164ed5c3d4b6a" /><Relationship Type="http://schemas.openxmlformats.org/officeDocument/2006/relationships/numbering" Target="/word/numbering.xml" Id="R8c0b17f40fc64aae" /><Relationship Type="http://schemas.openxmlformats.org/officeDocument/2006/relationships/settings" Target="/word/settings.xml" Id="Rd6cd53a241a142b0" /><Relationship Type="http://schemas.openxmlformats.org/officeDocument/2006/relationships/image" Target="/word/media/33cf8c18-2636-41db-b2f0-cf3dfd06420e.png" Id="R43c9163a990e4359" /></Relationships>
</file>