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2ffd1176c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86261f176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1912fc0f3494a" /><Relationship Type="http://schemas.openxmlformats.org/officeDocument/2006/relationships/numbering" Target="/word/numbering.xml" Id="R72870866a7d245b6" /><Relationship Type="http://schemas.openxmlformats.org/officeDocument/2006/relationships/settings" Target="/word/settings.xml" Id="R243696e3d37d4a48" /><Relationship Type="http://schemas.openxmlformats.org/officeDocument/2006/relationships/image" Target="/word/media/91fd7155-23b0-40c5-a856-63c9b4b60522.png" Id="R4f986261f17643b8" /></Relationships>
</file>