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bfef6b32e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308a8e711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cf281a7c14c40" /><Relationship Type="http://schemas.openxmlformats.org/officeDocument/2006/relationships/numbering" Target="/word/numbering.xml" Id="R376cfc34504f468a" /><Relationship Type="http://schemas.openxmlformats.org/officeDocument/2006/relationships/settings" Target="/word/settings.xml" Id="R895fdba1405e4f52" /><Relationship Type="http://schemas.openxmlformats.org/officeDocument/2006/relationships/image" Target="/word/media/f4edc0fd-94f3-4383-a9c5-89712cd863d0.png" Id="Rddd308a8e7114a4e" /></Relationships>
</file>