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b3193684d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408bf6f6f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Runi,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1afb2e53047b6" /><Relationship Type="http://schemas.openxmlformats.org/officeDocument/2006/relationships/numbering" Target="/word/numbering.xml" Id="Rfb382377d5624a68" /><Relationship Type="http://schemas.openxmlformats.org/officeDocument/2006/relationships/settings" Target="/word/settings.xml" Id="R7cb116ecdb394632" /><Relationship Type="http://schemas.openxmlformats.org/officeDocument/2006/relationships/image" Target="/word/media/6170acb2-aa6b-4910-9cac-3fc1eca5ed2a.png" Id="Rbb4408bf6f6f42c3" /></Relationships>
</file>