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ba5190cde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eab973a47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d2960d86f418b" /><Relationship Type="http://schemas.openxmlformats.org/officeDocument/2006/relationships/numbering" Target="/word/numbering.xml" Id="R94939408fd5c412f" /><Relationship Type="http://schemas.openxmlformats.org/officeDocument/2006/relationships/settings" Target="/word/settings.xml" Id="R08f8743971ca4f39" /><Relationship Type="http://schemas.openxmlformats.org/officeDocument/2006/relationships/image" Target="/word/media/becbebf1-8eac-40ef-9b56-ef2ffabd2af4.png" Id="R06deab973a474669" /></Relationships>
</file>