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5ba988a63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284548d6c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Badambarihat,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c868966cc40cc" /><Relationship Type="http://schemas.openxmlformats.org/officeDocument/2006/relationships/numbering" Target="/word/numbering.xml" Id="R90892feb4b104be3" /><Relationship Type="http://schemas.openxmlformats.org/officeDocument/2006/relationships/settings" Target="/word/settings.xml" Id="Rcee21766a29f4027" /><Relationship Type="http://schemas.openxmlformats.org/officeDocument/2006/relationships/image" Target="/word/media/77285835-4c80-4853-988c-8b3e09db5674.png" Id="R22c284548d6c457b" /></Relationships>
</file>