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f427e5c8684f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012d3a378341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Baduprail,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acb034d8ad47e9" /><Relationship Type="http://schemas.openxmlformats.org/officeDocument/2006/relationships/numbering" Target="/word/numbering.xml" Id="R1f71409234d84bac" /><Relationship Type="http://schemas.openxmlformats.org/officeDocument/2006/relationships/settings" Target="/word/settings.xml" Id="R0f7010ccd975411e" /><Relationship Type="http://schemas.openxmlformats.org/officeDocument/2006/relationships/image" Target="/word/media/019f4694-8a77-44fd-b745-a3001e370346.png" Id="Rdb012d3a3783419d" /></Relationships>
</file>