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0c4d7869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87fcd10a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8eb1ff1f1409a" /><Relationship Type="http://schemas.openxmlformats.org/officeDocument/2006/relationships/numbering" Target="/word/numbering.xml" Id="R2b8c370d13894719" /><Relationship Type="http://schemas.openxmlformats.org/officeDocument/2006/relationships/settings" Target="/word/settings.xml" Id="R05cbffd1671f4171" /><Relationship Type="http://schemas.openxmlformats.org/officeDocument/2006/relationships/image" Target="/word/media/e6cf1504-3d0e-439d-a76f-24dffe727294.png" Id="R963287fcd10a4e5d" /></Relationships>
</file>