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ab40cc1f6b4a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d02502d8094d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Baghalepara,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876fd1e6c7408c" /><Relationship Type="http://schemas.openxmlformats.org/officeDocument/2006/relationships/numbering" Target="/word/numbering.xml" Id="Rf459f9a313c14047" /><Relationship Type="http://schemas.openxmlformats.org/officeDocument/2006/relationships/settings" Target="/word/settings.xml" Id="Rcdd0e4098baf461c" /><Relationship Type="http://schemas.openxmlformats.org/officeDocument/2006/relationships/image" Target="/word/media/05818c57-77ee-4c3d-9d36-4920af267648.png" Id="Rc7d02502d8094d30" /></Relationships>
</file>