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ba53d339f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b0bd54b82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Bagoarchar,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8ba486cad4090" /><Relationship Type="http://schemas.openxmlformats.org/officeDocument/2006/relationships/numbering" Target="/word/numbering.xml" Id="R3ec1ab4fc484446f" /><Relationship Type="http://schemas.openxmlformats.org/officeDocument/2006/relationships/settings" Target="/word/settings.xml" Id="R44c2671e780f4140" /><Relationship Type="http://schemas.openxmlformats.org/officeDocument/2006/relationships/image" Target="/word/media/53655abf-35fa-4e34-b8fe-d8cdaffca2e4.png" Id="R706b0bd54b82445b" /></Relationships>
</file>