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fcb756fd1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82d6000d0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Bagun Narchi,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3ddd8b9fe4696" /><Relationship Type="http://schemas.openxmlformats.org/officeDocument/2006/relationships/numbering" Target="/word/numbering.xml" Id="R9427f0f02ac24b83" /><Relationship Type="http://schemas.openxmlformats.org/officeDocument/2006/relationships/settings" Target="/word/settings.xml" Id="R41574794b7954a6f" /><Relationship Type="http://schemas.openxmlformats.org/officeDocument/2006/relationships/image" Target="/word/media/f561bac4-71cc-449d-8fbc-09cbe0bbefde.png" Id="R9a982d6000d0454b" /></Relationships>
</file>