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47d3bb4ed47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6c706bab0f44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Bahadurganj,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23ae6208314bec" /><Relationship Type="http://schemas.openxmlformats.org/officeDocument/2006/relationships/numbering" Target="/word/numbering.xml" Id="R55d2c121e5444ad5" /><Relationship Type="http://schemas.openxmlformats.org/officeDocument/2006/relationships/settings" Target="/word/settings.xml" Id="R01942eb9dca44f8b" /><Relationship Type="http://schemas.openxmlformats.org/officeDocument/2006/relationships/image" Target="/word/media/041e5dbf-3781-42da-baf1-ff99bee69285.png" Id="Rd56c706bab0f4453" /></Relationships>
</file>