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00b5190da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7c05243d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Banail,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205faca0b4597" /><Relationship Type="http://schemas.openxmlformats.org/officeDocument/2006/relationships/numbering" Target="/word/numbering.xml" Id="R91a2615230734949" /><Relationship Type="http://schemas.openxmlformats.org/officeDocument/2006/relationships/settings" Target="/word/settings.xml" Id="Rb5b0608ed05b490b" /><Relationship Type="http://schemas.openxmlformats.org/officeDocument/2006/relationships/image" Target="/word/media/2aa6a419-d279-411e-87fa-d7a4481d6aa5.png" Id="R4fa47c05243d4efa" /></Relationships>
</file>