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eb0b5bf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a01778767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Char Kaita,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4dece26054ac8" /><Relationship Type="http://schemas.openxmlformats.org/officeDocument/2006/relationships/numbering" Target="/word/numbering.xml" Id="Rd9f7fdd060384535" /><Relationship Type="http://schemas.openxmlformats.org/officeDocument/2006/relationships/settings" Target="/word/settings.xml" Id="Re7a78acdd0d54673" /><Relationship Type="http://schemas.openxmlformats.org/officeDocument/2006/relationships/image" Target="/word/media/4811d4fd-ec57-4a58-acbc-172b0c453003.png" Id="Rd79a017787674e90" /></Relationships>
</file>