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b06b4f156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b3e73b734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Baikari,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2addef24745cf" /><Relationship Type="http://schemas.openxmlformats.org/officeDocument/2006/relationships/numbering" Target="/word/numbering.xml" Id="Rb68a93a89b824b1f" /><Relationship Type="http://schemas.openxmlformats.org/officeDocument/2006/relationships/settings" Target="/word/settings.xml" Id="Rc663c796e63c4541" /><Relationship Type="http://schemas.openxmlformats.org/officeDocument/2006/relationships/image" Target="/word/media/32934f93-4df7-4236-9873-d1e007d869d9.png" Id="R43ab3e73b7344a8c" /></Relationships>
</file>