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6f71dc9b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26654e0c7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Bainchatia,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c02958e334080" /><Relationship Type="http://schemas.openxmlformats.org/officeDocument/2006/relationships/numbering" Target="/word/numbering.xml" Id="Rc6eb8e1005404917" /><Relationship Type="http://schemas.openxmlformats.org/officeDocument/2006/relationships/settings" Target="/word/settings.xml" Id="Ra1497a27d98f4aaa" /><Relationship Type="http://schemas.openxmlformats.org/officeDocument/2006/relationships/image" Target="/word/media/846685fd-4ed0-4e1f-ab7e-87fedbe6aab7.png" Id="R5fa26654e0c74c6d" /></Relationships>
</file>