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e11400256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d1c833d6f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186bf794241a3" /><Relationship Type="http://schemas.openxmlformats.org/officeDocument/2006/relationships/numbering" Target="/word/numbering.xml" Id="R83012fef70e74ddc" /><Relationship Type="http://schemas.openxmlformats.org/officeDocument/2006/relationships/settings" Target="/word/settings.xml" Id="Ra77440fa985b4459" /><Relationship Type="http://schemas.openxmlformats.org/officeDocument/2006/relationships/image" Target="/word/media/e2d6e9dc-25bc-4d9b-989b-8560fd4f54b3.png" Id="R0a9d1c833d6f4f6e" /></Relationships>
</file>