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9807ad28744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264b04c6a640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Bhalkutia,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70d52b4be4d07" /><Relationship Type="http://schemas.openxmlformats.org/officeDocument/2006/relationships/numbering" Target="/word/numbering.xml" Id="Rf8b84b71c62a4dbe" /><Relationship Type="http://schemas.openxmlformats.org/officeDocument/2006/relationships/settings" Target="/word/settings.xml" Id="Rca8e1d6430344a6e" /><Relationship Type="http://schemas.openxmlformats.org/officeDocument/2006/relationships/image" Target="/word/media/e8001c4e-4c8d-4d6a-9522-5ba4959b2503.png" Id="R28264b04c6a6407d" /></Relationships>
</file>