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aaa5ffae4c48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1b2c1f94c440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Bhandal,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8b34b6148c4654" /><Relationship Type="http://schemas.openxmlformats.org/officeDocument/2006/relationships/numbering" Target="/word/numbering.xml" Id="Rd3c798441cce4552" /><Relationship Type="http://schemas.openxmlformats.org/officeDocument/2006/relationships/settings" Target="/word/settings.xml" Id="R023ad7c98bed4cd0" /><Relationship Type="http://schemas.openxmlformats.org/officeDocument/2006/relationships/image" Target="/word/media/abae5f6f-04f6-46e6-b5b3-93a6dc30de7c.png" Id="R701b2c1f94c4405a" /></Relationships>
</file>