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e168a35e4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991b3ce4f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Bhangirpara,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5be91e7834f49" /><Relationship Type="http://schemas.openxmlformats.org/officeDocument/2006/relationships/numbering" Target="/word/numbering.xml" Id="R447ce84be2f549b3" /><Relationship Type="http://schemas.openxmlformats.org/officeDocument/2006/relationships/settings" Target="/word/settings.xml" Id="R1f1b8d22e1ef4db9" /><Relationship Type="http://schemas.openxmlformats.org/officeDocument/2006/relationships/image" Target="/word/media/0b85ec44-3a4d-4840-84c7-7183cda32792.png" Id="R71c991b3ce4f4b47" /></Relationships>
</file>